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3" w:rsidRDefault="001E1DD3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1E1DD3" w:rsidRDefault="001E1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E1DD3" w:rsidRDefault="001E1DD3">
      <w:pPr>
        <w:pStyle w:val="ConsPlusTitle"/>
        <w:jc w:val="center"/>
      </w:pPr>
    </w:p>
    <w:p w:rsidR="001E1DD3" w:rsidRDefault="001E1DD3">
      <w:pPr>
        <w:pStyle w:val="ConsPlusTitle"/>
        <w:jc w:val="center"/>
      </w:pPr>
      <w:r>
        <w:t>ПРИКАЗ</w:t>
      </w:r>
    </w:p>
    <w:p w:rsidR="001E1DD3" w:rsidRDefault="001E1DD3">
      <w:pPr>
        <w:pStyle w:val="ConsPlusTitle"/>
        <w:jc w:val="center"/>
      </w:pPr>
      <w:r>
        <w:t>от 24 ноября 2014 г. N 940н</w:t>
      </w:r>
    </w:p>
    <w:p w:rsidR="001E1DD3" w:rsidRDefault="001E1DD3">
      <w:pPr>
        <w:pStyle w:val="ConsPlusTitle"/>
        <w:jc w:val="center"/>
      </w:pPr>
    </w:p>
    <w:p w:rsidR="001E1DD3" w:rsidRDefault="001E1DD3">
      <w:pPr>
        <w:pStyle w:val="ConsPlusTitle"/>
        <w:jc w:val="center"/>
      </w:pPr>
      <w:r>
        <w:t>ОБ УТВЕРЖДЕНИИ ПРАВИЛ</w:t>
      </w:r>
    </w:p>
    <w:p w:rsidR="001E1DD3" w:rsidRDefault="001E1DD3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1E1DD3" w:rsidRDefault="001E1DD3">
      <w:pPr>
        <w:pStyle w:val="ConsPlusTitle"/>
        <w:jc w:val="center"/>
      </w:pPr>
      <w:r>
        <w:t>ОБСЛУЖИВАНИЯ, ИХ СТРУКТУРНЫХ ПОДРАЗДЕЛЕНИЙ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DD3" w:rsidRDefault="001E1D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4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right"/>
      </w:pPr>
      <w:r>
        <w:t>Министр</w:t>
      </w:r>
    </w:p>
    <w:p w:rsidR="001E1DD3" w:rsidRDefault="001E1DD3">
      <w:pPr>
        <w:pStyle w:val="ConsPlusNormal"/>
        <w:jc w:val="right"/>
      </w:pPr>
      <w:r>
        <w:t>М.А.ТОПИЛИН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right"/>
        <w:outlineLvl w:val="0"/>
      </w:pPr>
      <w:r>
        <w:t>Утверждены</w:t>
      </w:r>
    </w:p>
    <w:p w:rsidR="001E1DD3" w:rsidRDefault="001E1DD3">
      <w:pPr>
        <w:pStyle w:val="ConsPlusNormal"/>
        <w:jc w:val="right"/>
      </w:pPr>
      <w:r>
        <w:t>приказом Министерства труда</w:t>
      </w:r>
    </w:p>
    <w:p w:rsidR="001E1DD3" w:rsidRDefault="001E1DD3">
      <w:pPr>
        <w:pStyle w:val="ConsPlusNormal"/>
        <w:jc w:val="right"/>
      </w:pPr>
      <w:r>
        <w:t>и социальной защиты</w:t>
      </w:r>
    </w:p>
    <w:p w:rsidR="001E1DD3" w:rsidRDefault="001E1DD3">
      <w:pPr>
        <w:pStyle w:val="ConsPlusNormal"/>
        <w:jc w:val="right"/>
      </w:pPr>
      <w:r>
        <w:t>Российской Федерации</w:t>
      </w:r>
    </w:p>
    <w:p w:rsidR="001E1DD3" w:rsidRDefault="001E1DD3">
      <w:pPr>
        <w:pStyle w:val="ConsPlusNormal"/>
        <w:jc w:val="right"/>
      </w:pPr>
      <w:r>
        <w:t>от 24 ноября 2014 г. N 940н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</w:pPr>
      <w:bookmarkStart w:id="0" w:name="P32"/>
      <w:bookmarkEnd w:id="0"/>
      <w:r>
        <w:t>ПРАВИЛА</w:t>
      </w:r>
    </w:p>
    <w:p w:rsidR="001E1DD3" w:rsidRDefault="001E1DD3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1E1DD3" w:rsidRDefault="001E1DD3">
      <w:pPr>
        <w:pStyle w:val="ConsPlusTitle"/>
        <w:jc w:val="center"/>
      </w:pPr>
      <w:r>
        <w:t>ОБСЛУЖИВАНИЯ, ИХ СТРУКТУРНЫХ ПОДРАЗДЕЛЕНИЙ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DD3" w:rsidRDefault="001E1D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7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8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DD3" w:rsidRDefault="001E1DD3">
      <w:pPr>
        <w:pStyle w:val="ConsPlusNormal"/>
        <w:ind w:firstLine="540"/>
        <w:jc w:val="both"/>
      </w:pPr>
    </w:p>
    <w:p w:rsidR="001E1DD3" w:rsidRDefault="001E1D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</w:t>
      </w:r>
      <w:r>
        <w:lastRenderedPageBreak/>
        <w:t>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(далее - Федеральный закон),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дома).</w:t>
      </w:r>
    </w:p>
    <w:p w:rsidR="001E1DD3" w:rsidRDefault="001E1D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12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  <w:proofErr w:type="gramEnd"/>
    </w:p>
    <w:p w:rsidR="001E1DD3" w:rsidRDefault="001E1DD3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</w:t>
      </w:r>
      <w:r>
        <w:lastRenderedPageBreak/>
        <w:t>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в </w:t>
      </w:r>
      <w:hyperlink r:id="rId14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</w:t>
      </w:r>
      <w:proofErr w:type="gramEnd"/>
      <w:r>
        <w:t xml:space="preserve">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</w:t>
      </w:r>
      <w:proofErr w:type="gramEnd"/>
      <w:r>
        <w:t xml:space="preserve"> </w:t>
      </w:r>
      <w:proofErr w:type="gramStart"/>
      <w:r>
        <w:t>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</w:t>
      </w:r>
      <w:proofErr w:type="gramEnd"/>
      <w:r>
        <w:t xml:space="preserve"> нуждаемости ребенка в медицинской помощи.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  <w:proofErr w:type="gramEnd"/>
      <w:r>
        <w:t xml:space="preserve">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1E1DD3" w:rsidRDefault="001E1DD3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6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проживания получателей социальных услуг.</w:t>
      </w:r>
    </w:p>
    <w:p w:rsidR="001E1DD3" w:rsidRDefault="001E1D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8. В организациях социального обслуживания предоставляются следующие виды </w:t>
      </w:r>
      <w:r>
        <w:lastRenderedPageBreak/>
        <w:t>социальных услуг с учетом индивидуальных потребностей получателей социальных услуг: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1DD3" w:rsidRDefault="001E1DD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1E1DD3" w:rsidRDefault="001E1DD3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proofErr w:type="gramEnd"/>
      <w:r>
        <w:t xml:space="preserve"> их жизнедеятельности.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5) утратил силу с 1 января 2021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30.03.2020 N 157н.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1E1DD3" w:rsidRDefault="001E1DD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</w:t>
      </w:r>
      <w:proofErr w:type="gramEnd"/>
      <w:r>
        <w:t xml:space="preserve"> получателям при сохранении их проживания в </w:t>
      </w:r>
      <w:proofErr w:type="gramStart"/>
      <w:r>
        <w:t>привычной</w:t>
      </w:r>
      <w:proofErr w:type="gramEnd"/>
      <w:r>
        <w:t xml:space="preserve"> благоприятной среде (их проживания дома).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Индивидуальная программа предоставления социальных услуг составляется </w:t>
      </w:r>
      <w:proofErr w:type="gramStart"/>
      <w:r>
        <w:t>исходя из индивидуальной потребности получателя социальных услуг в социальных услугах и пересматривается</w:t>
      </w:r>
      <w:proofErr w:type="gramEnd"/>
      <w:r>
        <w:t xml:space="preserve"> в зависимости от изменения этой потребности, но не реже одного раза в три года.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</w:t>
      </w:r>
      <w:r>
        <w:lastRenderedPageBreak/>
        <w:t xml:space="preserve">жизнедеятельности. </w:t>
      </w:r>
      <w:proofErr w:type="gramStart"/>
      <w:r>
        <w:t>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</w:t>
      </w:r>
      <w:proofErr w:type="gramEnd"/>
      <w:r>
        <w:t xml:space="preserve"> пребывания и жительства, принципа добровольности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4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</w:t>
      </w:r>
      <w:proofErr w:type="gramEnd"/>
      <w:r>
        <w:t xml:space="preserve">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1E1DD3" w:rsidRDefault="001E1DD3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26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27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>3) соблюдение требований и правил пожарной безопасности;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5) содействие социализации, активному образу жизни, сохранению пребывания получателя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1E1DD3" w:rsidRDefault="001E1DD3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29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32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>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 xml:space="preserve">4) предоставлять бесплатно в доступной форме получателям социальных услуг или их </w:t>
      </w:r>
      <w:hyperlink r:id="rId35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 &lt;1&gt;;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38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</w:t>
      </w:r>
      <w:r>
        <w:lastRenderedPageBreak/>
        <w:t>том числе на официальном сайте организации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 xml:space="preserve">23. Информация, указанная в </w:t>
      </w:r>
      <w:hyperlink w:anchor="P139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1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2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43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44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За деятельностью организаций социального обслуживания осуществляется государственный </w:t>
      </w:r>
      <w:hyperlink r:id="rId47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</w:t>
      </w:r>
      <w:proofErr w:type="gramEnd"/>
      <w:r>
        <w:t xml:space="preserve"> </w:t>
      </w:r>
      <w:proofErr w:type="gramStart"/>
      <w:r>
        <w:t>N 29, ст. 3601; N 48, ст. 5711; N 52, ст. 6441; 2010, N 17, ст. 1988; N 18, ст. 2142; N 31, ст. 4160, 4193, 4196; N 32, ст. 4298; 2011, N 1, ст. 20; N 17, ст. 2310; N 23, ст. 3263; N 27, ст. 3880; N 30, ст. 4590;</w:t>
      </w:r>
      <w:proofErr w:type="gramEnd"/>
      <w:r>
        <w:t xml:space="preserve"> </w:t>
      </w:r>
      <w:proofErr w:type="gramStart"/>
      <w:r>
        <w:t>N 48, ст. 6728; 2012, N 19, ст. 2281; N 26, ст. 3446; N 31, ст. 4320; N 47, ст. 6402; 2013, N 9, ст. 874; N 27, ст. 3477; N 30, ст. 4041; N 44, ст. 5633; N 48, ст. 6165; N 49, ст. 6338; N 52, ст. 6961, 6979, 6981;</w:t>
      </w:r>
      <w:proofErr w:type="gramEnd"/>
      <w:r>
        <w:t xml:space="preserve"> </w:t>
      </w:r>
      <w:proofErr w:type="gramStart"/>
      <w:r>
        <w:t>2014, N 11, ст. 1092, 1098; N 26, ст. 3366; N 30, ст. 4220, 4235, 4256; N 42, ст. 5615).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29. Стационарные организации социального обслуживания в зависимости от контингента получателей социальных услуг подразделяются </w:t>
      </w:r>
      <w:proofErr w:type="gramStart"/>
      <w:r>
        <w:t>на</w:t>
      </w:r>
      <w:proofErr w:type="gramEnd"/>
      <w:r>
        <w:t>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3) 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>4) иные организации, осуществляющие социальное обслуживание в стационарной форме социального обслуживания.</w:t>
      </w:r>
    </w:p>
    <w:p w:rsidR="001E1DD3" w:rsidRDefault="001E1DD3">
      <w:pPr>
        <w:pStyle w:val="ConsPlusNormal"/>
        <w:jc w:val="both"/>
      </w:pPr>
      <w:r>
        <w:t xml:space="preserve">(п. 29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1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4) постоянного проживания в данных организациях;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5) учета потребностей и нуждаемости получателей социальных услуг детского и престарелого возраста.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:rsidR="001E1DD3" w:rsidRDefault="001E1DD3">
      <w:pPr>
        <w:pStyle w:val="ConsPlusNormal"/>
        <w:jc w:val="both"/>
      </w:pPr>
      <w:r>
        <w:t xml:space="preserve">(п. 34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1E1DD3" w:rsidRDefault="001E1DD3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36. Основными задачами организаций социального обслуживания являются: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</w:t>
      </w:r>
      <w:proofErr w:type="gramEnd"/>
      <w:r>
        <w:t xml:space="preserve"> него и социальной адаптации после выписки;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 w:rsidR="001E1DD3" w:rsidRDefault="001E1DD3">
      <w:pPr>
        <w:pStyle w:val="ConsPlusNormal"/>
        <w:spacing w:before="220"/>
        <w:ind w:firstLine="540"/>
        <w:jc w:val="both"/>
      </w:pPr>
      <w:proofErr w:type="gramStart"/>
      <w:r>
        <w:t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  <w:proofErr w:type="gramEnd"/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трудоустройстве;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получении образования в образовательных организациях;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получении медицинской помощи всех видов в медицинских организациях;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содействие</w:t>
      </w:r>
      <w:proofErr w:type="gramEnd"/>
      <w:r>
        <w:t xml:space="preserve"> получателям социальных услуг, включая детей, в сохранении (восстановлении, установлении) родственных и иных социальных связей;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lastRenderedPageBreak/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12) иные задачи в соответствии с законодательством о социальном обслуживании граждан.</w:t>
      </w:r>
    </w:p>
    <w:p w:rsidR="001E1DD3" w:rsidRDefault="001E1DD3">
      <w:pPr>
        <w:pStyle w:val="ConsPlusNormal"/>
        <w:jc w:val="both"/>
      </w:pPr>
      <w:r>
        <w:t xml:space="preserve">(п. 36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1DD3" w:rsidRDefault="001E1DD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1E1DD3" w:rsidRDefault="001E1DD3">
      <w:pPr>
        <w:pStyle w:val="ConsPlusNormal"/>
        <w:spacing w:before="280"/>
        <w:ind w:firstLine="540"/>
        <w:jc w:val="both"/>
      </w:pPr>
      <w:r>
        <w:t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</w:t>
      </w:r>
      <w:r>
        <w:lastRenderedPageBreak/>
        <w:t>время суток (период времени с 22.00 до 6.00).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anchor="P183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1E1DD3" w:rsidRDefault="001E1DD3">
      <w:pPr>
        <w:pStyle w:val="ConsPlusNormal"/>
        <w:jc w:val="both"/>
      </w:pPr>
      <w:r>
        <w:t xml:space="preserve">(п. 37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545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:rsidR="001E1DD3" w:rsidRDefault="001E1DD3">
      <w:pPr>
        <w:pStyle w:val="ConsPlusNormal"/>
        <w:jc w:val="both"/>
      </w:pPr>
      <w:r>
        <w:t xml:space="preserve">(п. 38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57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47273).</w:t>
      </w:r>
    </w:p>
    <w:p w:rsidR="001E1DD3" w:rsidRDefault="001E1DD3">
      <w:pPr>
        <w:pStyle w:val="ConsPlusNormal"/>
        <w:jc w:val="both"/>
      </w:pPr>
      <w:r>
        <w:t xml:space="preserve">(п. 40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1E1DD3" w:rsidRDefault="001E1DD3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right"/>
        <w:outlineLvl w:val="1"/>
      </w:pPr>
      <w:r>
        <w:t>Приложение N 1</w:t>
      </w:r>
    </w:p>
    <w:p w:rsidR="001E1DD3" w:rsidRDefault="001E1DD3">
      <w:pPr>
        <w:pStyle w:val="ConsPlusNormal"/>
        <w:jc w:val="right"/>
      </w:pPr>
      <w:r>
        <w:lastRenderedPageBreak/>
        <w:t>к Правилам организации деятельности</w:t>
      </w:r>
    </w:p>
    <w:p w:rsidR="001E1DD3" w:rsidRDefault="001E1DD3">
      <w:pPr>
        <w:pStyle w:val="ConsPlusNormal"/>
        <w:jc w:val="right"/>
      </w:pPr>
      <w:r>
        <w:t>организаций социального обслуживания,</w:t>
      </w:r>
    </w:p>
    <w:p w:rsidR="001E1DD3" w:rsidRDefault="001E1DD3">
      <w:pPr>
        <w:pStyle w:val="ConsPlusNormal"/>
        <w:jc w:val="right"/>
      </w:pPr>
      <w:r>
        <w:t>их структурных подразделений,</w:t>
      </w:r>
    </w:p>
    <w:p w:rsidR="001E1DD3" w:rsidRDefault="001E1DD3">
      <w:pPr>
        <w:pStyle w:val="ConsPlusNormal"/>
        <w:jc w:val="right"/>
      </w:pPr>
      <w:r>
        <w:t>утвержденным приказом Министерства</w:t>
      </w:r>
    </w:p>
    <w:p w:rsidR="001E1DD3" w:rsidRDefault="001E1DD3">
      <w:pPr>
        <w:pStyle w:val="ConsPlusNormal"/>
        <w:jc w:val="right"/>
      </w:pPr>
      <w:r>
        <w:t>труда и социальной защиты</w:t>
      </w:r>
    </w:p>
    <w:p w:rsidR="001E1DD3" w:rsidRDefault="001E1DD3">
      <w:pPr>
        <w:pStyle w:val="ConsPlusNormal"/>
        <w:jc w:val="right"/>
      </w:pPr>
      <w:r>
        <w:t>Российской Федерации</w:t>
      </w:r>
    </w:p>
    <w:p w:rsidR="001E1DD3" w:rsidRDefault="001E1DD3">
      <w:pPr>
        <w:pStyle w:val="ConsPlusNormal"/>
        <w:jc w:val="right"/>
      </w:pPr>
      <w:r>
        <w:t>от 24 ноября 2014 г. N 940н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</w:pPr>
      <w:r>
        <w:t>РЕКОМЕНДУЕМЫЕ НОРМАТИВЫ</w:t>
      </w:r>
    </w:p>
    <w:p w:rsidR="001E1DD3" w:rsidRDefault="001E1DD3">
      <w:pPr>
        <w:pStyle w:val="ConsPlusTitle"/>
        <w:jc w:val="center"/>
      </w:pPr>
      <w:proofErr w:type="gramStart"/>
      <w:r>
        <w:t>ШТАТНОЙ ЧИСЛЕННОСТИ ОРГАНИЗАЦИЙ, ПРЕДОСТАВЛЯЮЩИХ СОЦИАЛЬНЫЕ</w:t>
      </w:r>
      <w:proofErr w:type="gramEnd"/>
    </w:p>
    <w:p w:rsidR="001E1DD3" w:rsidRDefault="001E1DD3">
      <w:pPr>
        <w:pStyle w:val="ConsPlusTitle"/>
        <w:jc w:val="center"/>
      </w:pPr>
      <w:r>
        <w:t>УСЛУГИ В СТАЦИОНАРНОЙ ФОРМЕ СОЦИАЛЬНОГО ОБСЛУЖИВАНИЯ,</w:t>
      </w:r>
    </w:p>
    <w:p w:rsidR="001E1DD3" w:rsidRDefault="001E1DD3">
      <w:pPr>
        <w:pStyle w:val="ConsPlusTitle"/>
        <w:jc w:val="center"/>
      </w:pPr>
      <w:r>
        <w:t>В ТОМ ЧИСЛЕ ДЕТСКИХ (ИХ СТРУКТУРНЫХ ПОДРАЗДЕЛЕНИЙ)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</w:tr>
    </w:tbl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:rsidR="001E1DD3" w:rsidRDefault="001E1DD3">
      <w:pPr>
        <w:pStyle w:val="ConsPlusTitle"/>
        <w:jc w:val="center"/>
      </w:pPr>
      <w:r>
        <w:t>молодых инвалидов, ветеранов войны и труда, дома</w:t>
      </w:r>
    </w:p>
    <w:p w:rsidR="001E1DD3" w:rsidRDefault="001E1DD3">
      <w:pPr>
        <w:pStyle w:val="ConsPlusTitle"/>
        <w:jc w:val="center"/>
      </w:pPr>
      <w:r>
        <w:t>социального обслуживания, специальные дома-интернаты,</w:t>
      </w:r>
    </w:p>
    <w:p w:rsidR="001E1DD3" w:rsidRDefault="001E1DD3">
      <w:pPr>
        <w:pStyle w:val="ConsPlusTitle"/>
        <w:jc w:val="center"/>
      </w:pPr>
      <w:r>
        <w:t xml:space="preserve">в том числе для </w:t>
      </w:r>
      <w:proofErr w:type="gramStart"/>
      <w:r>
        <w:t>престарелых</w:t>
      </w:r>
      <w:proofErr w:type="gramEnd"/>
      <w:r>
        <w:t>, а также иные организации,</w:t>
      </w:r>
    </w:p>
    <w:p w:rsidR="001E1DD3" w:rsidRDefault="001E1DD3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социальное обслуживание в стационарной форме</w:t>
      </w:r>
    </w:p>
    <w:p w:rsidR="001E1DD3" w:rsidRDefault="001E1DD3">
      <w:pPr>
        <w:pStyle w:val="ConsPlusTitle"/>
        <w:jc w:val="center"/>
      </w:pPr>
      <w:r>
        <w:t>социального обслуживания, различных форм собственности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:rsidR="001E1DD3" w:rsidRDefault="001E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005"/>
        <w:gridCol w:w="5499"/>
      </w:tblGrid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center"/>
            </w:pPr>
            <w:r>
              <w:t>3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48 получателей социальных услуг (нуждаемость I - II) (в дневное время суток)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78 получателей социальных услуг (нуждаемость I - II) (в ночное время суток)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18 получателей социальных услуг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 - II) (круглосуточно)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 (нуждаемость I - III)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1,0 на организацию с численностью проживающих до </w:t>
            </w:r>
            <w:r>
              <w:lastRenderedPageBreak/>
              <w:t>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(нуждаемость I - II)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150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5499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1,0 на организацию с численностью получателей социальных услуг до 150 человек (при наличии </w:t>
            </w:r>
            <w:r>
              <w:lastRenderedPageBreak/>
              <w:t>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:rsidR="001E1DD3" w:rsidRDefault="001E1DD3">
      <w:pPr>
        <w:pStyle w:val="ConsPlusTitle"/>
        <w:jc w:val="center"/>
      </w:pPr>
      <w:r>
        <w:t>обслуживания для детей, а также иные организации,</w:t>
      </w:r>
    </w:p>
    <w:p w:rsidR="001E1DD3" w:rsidRDefault="001E1DD3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социальное обслуживание детей в стационарной</w:t>
      </w:r>
    </w:p>
    <w:p w:rsidR="001E1DD3" w:rsidRDefault="001E1DD3">
      <w:pPr>
        <w:pStyle w:val="ConsPlusTitle"/>
        <w:jc w:val="center"/>
      </w:pPr>
      <w:r>
        <w:t xml:space="preserve">форме социального обслуживания, </w:t>
      </w:r>
      <w:proofErr w:type="gramStart"/>
      <w:r>
        <w:t>различных</w:t>
      </w:r>
      <w:proofErr w:type="gramEnd"/>
    </w:p>
    <w:p w:rsidR="001E1DD3" w:rsidRDefault="001E1DD3">
      <w:pPr>
        <w:pStyle w:val="ConsPlusTitle"/>
        <w:jc w:val="center"/>
      </w:pPr>
      <w:r>
        <w:t>форм собственности</w:t>
      </w:r>
    </w:p>
    <w:p w:rsidR="001E1DD3" w:rsidRDefault="001E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005"/>
        <w:gridCol w:w="5499"/>
      </w:tblGrid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center"/>
            </w:pPr>
            <w:r>
              <w:t>3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Помощник воспитателя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 получателей социальных услуг (круглосуточно)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 - III) (круглосуточно)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в возрасте 0 - 4 года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 в возрасте 5 - 18 лет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12 получателей социальных услуг (нуждаемость 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  <w:vMerge w:val="restart"/>
          </w:tcPr>
          <w:p w:rsidR="001E1DD3" w:rsidRDefault="001E1DD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1E1DD3">
        <w:tc>
          <w:tcPr>
            <w:tcW w:w="552" w:type="dxa"/>
            <w:vMerge/>
          </w:tcPr>
          <w:p w:rsidR="001E1DD3" w:rsidRDefault="001E1DD3"/>
        </w:tc>
        <w:tc>
          <w:tcPr>
            <w:tcW w:w="3005" w:type="dxa"/>
            <w:vMerge/>
          </w:tcPr>
          <w:p w:rsidR="001E1DD3" w:rsidRDefault="001E1DD3"/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Инструктор-методист по физкультуре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физкультуре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2,0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 (нуждаемость I - II)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30 получателей социальных услуг (нуждаемость III - IV)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5499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1E1DD3" w:rsidRDefault="001E1DD3"/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1E1DD3">
        <w:tc>
          <w:tcPr>
            <w:tcW w:w="552" w:type="dxa"/>
          </w:tcPr>
          <w:p w:rsidR="001E1DD3" w:rsidRDefault="001E1DD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</w:tcPr>
          <w:p w:rsidR="001E1DD3" w:rsidRDefault="001E1DD3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1E1DD3" w:rsidRDefault="001E1DD3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right"/>
        <w:outlineLvl w:val="1"/>
      </w:pPr>
      <w:r>
        <w:t>Приложение N 2</w:t>
      </w:r>
    </w:p>
    <w:p w:rsidR="001E1DD3" w:rsidRDefault="001E1DD3">
      <w:pPr>
        <w:pStyle w:val="ConsPlusNormal"/>
        <w:jc w:val="right"/>
      </w:pPr>
      <w:r>
        <w:t>к Правилам организации деятельности</w:t>
      </w:r>
    </w:p>
    <w:p w:rsidR="001E1DD3" w:rsidRDefault="001E1DD3">
      <w:pPr>
        <w:pStyle w:val="ConsPlusNormal"/>
        <w:jc w:val="right"/>
      </w:pPr>
      <w:r>
        <w:t>организаций социального обслуживания,</w:t>
      </w:r>
    </w:p>
    <w:p w:rsidR="001E1DD3" w:rsidRDefault="001E1DD3">
      <w:pPr>
        <w:pStyle w:val="ConsPlusNormal"/>
        <w:jc w:val="right"/>
      </w:pPr>
      <w:r>
        <w:t>их структурных подразделений,</w:t>
      </w:r>
    </w:p>
    <w:p w:rsidR="001E1DD3" w:rsidRDefault="001E1DD3">
      <w:pPr>
        <w:pStyle w:val="ConsPlusNormal"/>
        <w:jc w:val="right"/>
      </w:pPr>
      <w:r>
        <w:t>утвержденным приказом</w:t>
      </w:r>
    </w:p>
    <w:p w:rsidR="001E1DD3" w:rsidRDefault="001E1DD3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1E1DD3" w:rsidRDefault="001E1DD3">
      <w:pPr>
        <w:pStyle w:val="ConsPlusNormal"/>
        <w:jc w:val="right"/>
      </w:pPr>
      <w:r>
        <w:t>защиты Российской Федерации</w:t>
      </w:r>
    </w:p>
    <w:p w:rsidR="001E1DD3" w:rsidRDefault="001E1DD3">
      <w:pPr>
        <w:pStyle w:val="ConsPlusNormal"/>
        <w:jc w:val="right"/>
      </w:pPr>
      <w:r>
        <w:t>от 24 ноября 2014 г. N 940н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Title"/>
        <w:jc w:val="center"/>
      </w:pPr>
      <w:bookmarkStart w:id="3" w:name="P545"/>
      <w:bookmarkEnd w:id="3"/>
      <w:r>
        <w:lastRenderedPageBreak/>
        <w:t>РЕКОМЕНДУЕМЫЙ ПЕРЕЧЕНЬ</w:t>
      </w:r>
    </w:p>
    <w:p w:rsidR="001E1DD3" w:rsidRDefault="001E1DD3">
      <w:pPr>
        <w:pStyle w:val="ConsPlusTitle"/>
        <w:jc w:val="center"/>
      </w:pPr>
      <w:r>
        <w:t>ОБОРУДОВАНИЯ ДЛЯ ОСНАЩЕНИЯ СТАЦИОНАРНЫХ ОРГАНИЗАЦИЙ</w:t>
      </w:r>
    </w:p>
    <w:p w:rsidR="001E1DD3" w:rsidRDefault="001E1DD3">
      <w:pPr>
        <w:pStyle w:val="ConsPlusTitle"/>
        <w:jc w:val="center"/>
      </w:pPr>
      <w:r>
        <w:t>СОЦИАЛЬНОГО ОБСЛУЖИВАНИЯ, В ТОМ ЧИСЛЕ ДЕТСКИХ</w:t>
      </w:r>
    </w:p>
    <w:p w:rsidR="001E1DD3" w:rsidRDefault="001E1DD3">
      <w:pPr>
        <w:pStyle w:val="ConsPlusTitle"/>
        <w:jc w:val="center"/>
      </w:pPr>
      <w:r>
        <w:t>(ИХ СТРУКТУРНЫХ ПОДРАЗДЕЛЕНИЙ)</w:t>
      </w:r>
    </w:p>
    <w:p w:rsidR="001E1DD3" w:rsidRDefault="001E1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1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DD3" w:rsidRDefault="001E1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</w:tr>
    </w:tbl>
    <w:p w:rsidR="001E1DD3" w:rsidRDefault="001E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324"/>
        <w:gridCol w:w="2948"/>
        <w:gridCol w:w="1984"/>
      </w:tblGrid>
      <w:tr w:rsidR="001E1DD3">
        <w:tc>
          <w:tcPr>
            <w:tcW w:w="1757" w:type="dxa"/>
          </w:tcPr>
          <w:p w:rsidR="001E1DD3" w:rsidRDefault="001E1DD3">
            <w:pPr>
              <w:pStyle w:val="ConsPlusNormal"/>
              <w:jc w:val="center"/>
            </w:pPr>
            <w:r>
              <w:t>Помещение (функциональная зона)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E1DD3">
        <w:tc>
          <w:tcPr>
            <w:tcW w:w="1757" w:type="dxa"/>
          </w:tcPr>
          <w:p w:rsidR="001E1DD3" w:rsidRDefault="001E1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</w:pPr>
          </w:p>
        </w:tc>
      </w:tr>
      <w:tr w:rsidR="001E1DD3">
        <w:tc>
          <w:tcPr>
            <w:tcW w:w="9013" w:type="dxa"/>
            <w:gridSpan w:val="4"/>
          </w:tcPr>
          <w:p w:rsidR="001E1DD3" w:rsidRDefault="001E1DD3">
            <w:pPr>
              <w:pStyle w:val="ConsPlusNormal"/>
              <w:jc w:val="center"/>
              <w:outlineLvl w:val="2"/>
            </w:pPr>
            <w:r>
              <w:t>Оборудование жилых помещений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кровать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индивидуальное/общее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лампа настенная (настольная, напольная)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устройство для вызова персонала (для лиц с </w:t>
            </w:r>
            <w:r>
              <w:lastRenderedPageBreak/>
              <w:t>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 xml:space="preserve">по числу получателей социальных услуг, </w:t>
            </w:r>
            <w:r>
              <w:lastRenderedPageBreak/>
              <w:t>проживающих в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шкаф, комод (для одежды)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окон в спальной комнате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термометр (не ртутный)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скамья для ног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будильник или вибробудильник, брайлевские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контейнер для хранения зубных протезов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часы настенные (с крупным циферблатом)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предметы оформления </w:t>
            </w:r>
            <w:r>
              <w:lastRenderedPageBreak/>
              <w:t>интерьера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общее </w:t>
            </w:r>
            <w:r>
              <w:lastRenderedPageBreak/>
              <w:t>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по числу окон в гостиной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телевизор с телетекстом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кулер для воды со стаканчиками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журнальный стол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диваны, кресла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игры (игрушки для детей)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общее/индивидуальное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ковер напольный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аудио-, видеоаппаратура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стул (к столу компьютерному)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 xml:space="preserve">Помещение для </w:t>
            </w:r>
            <w:r>
              <w:lastRenderedPageBreak/>
              <w:t>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стол обеденный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количество посадочных мест </w:t>
            </w:r>
            <w:r>
              <w:lastRenderedPageBreak/>
              <w:t>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холодильник бытовой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кухонный гарнитур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  <w:proofErr w:type="gramEnd"/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кухонная посуда и утварь (кастрюли, сковороды, разделочные доски, ножи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аксессуары для </w:t>
            </w:r>
            <w:r>
              <w:lastRenderedPageBreak/>
              <w:t xml:space="preserve">сервировки стола (скатерть, ваза, солонка, хлебница, салфетница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 xml:space="preserve">количество одинаковых </w:t>
            </w:r>
            <w:r>
              <w:lastRenderedPageBreak/>
              <w:t>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индивидуальные</w:t>
            </w:r>
            <w:proofErr w:type="gramEnd"/>
            <w:r>
              <w:t xml:space="preserve"> использование</w:t>
            </w:r>
          </w:p>
        </w:tc>
      </w:tr>
      <w:tr w:rsidR="001E1DD3">
        <w:tc>
          <w:tcPr>
            <w:tcW w:w="1757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 xml:space="preserve">Прихожая, зона для хранения вещей и технических средств реабилитации </w:t>
            </w:r>
            <w:hyperlink w:anchor="P872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прихожая)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шкафы для верхней одежды и обуви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прихожую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утюг бытовой (парогенератор)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стиральная машина бытовая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уборочный инвентарь (швабра, щетка, совок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пылесос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доска гладильная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 xml:space="preserve">Ванная комната и (или) душевая, зона для санитарно-гигиенических процедур (далее </w:t>
            </w:r>
            <w:r>
              <w:lastRenderedPageBreak/>
              <w:t>- ванная комната)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умывальник передвижной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умывальная раковина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ванная и (или) душевая кабина (ширма)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мочалка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</w:t>
            </w:r>
            <w:proofErr w:type="gramStart"/>
            <w:r>
              <w:t>кресло-стула</w:t>
            </w:r>
            <w:proofErr w:type="gramEnd"/>
            <w:r>
              <w:t xml:space="preserve">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вспомогательная ступень с поручнем для ванны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сидение для ванны (съемное, навесное и другое)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опоры для фиксации ног в ванне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1 на ванну (при наличии маломобильных получателей социальных услуг с </w:t>
            </w:r>
            <w:r>
              <w:lastRenderedPageBreak/>
              <w:t>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1E1DD3">
        <w:tc>
          <w:tcPr>
            <w:tcW w:w="1757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  <w:proofErr w:type="gramEnd"/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Гигиенические средства ухода за кожей немобильных получателей социальных услуг (пенка очищающая, крем защитный с цинком, лосьон для мытья без мыла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Электросушилка для </w:t>
            </w:r>
            <w:r>
              <w:lastRenderedPageBreak/>
              <w:t>рук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1 на ванную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Дозаторы для жидкого мыла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proofErr w:type="gramStart"/>
            <w:r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  <w:proofErr w:type="gramEnd"/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9013" w:type="dxa"/>
            <w:gridSpan w:val="4"/>
          </w:tcPr>
          <w:p w:rsidR="001E1DD3" w:rsidRDefault="001E1DD3">
            <w:pPr>
              <w:pStyle w:val="ConsPlusNormal"/>
              <w:jc w:val="center"/>
              <w:outlineLvl w:val="2"/>
            </w:pPr>
            <w: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Пояс для перемещения получателя социальных услуг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Подушки, пледы для позиционирования (в кровати, </w:t>
            </w:r>
            <w:proofErr w:type="gramStart"/>
            <w:r>
              <w:t>кресло-коляске</w:t>
            </w:r>
            <w:proofErr w:type="gramEnd"/>
            <w:r>
              <w:t xml:space="preserve"> и другом)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Подголовник и опора для шеи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в количестве, позволяющем каждому получателю социальных услуг, не </w:t>
            </w:r>
            <w:r>
              <w:lastRenderedPageBreak/>
              <w:t>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rPr>
          <w:trHeight w:val="509"/>
        </w:trPr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  <w:vMerge/>
          </w:tcPr>
          <w:p w:rsidR="001E1DD3" w:rsidRDefault="001E1DD3"/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  <w:vMerge/>
          </w:tcPr>
          <w:p w:rsidR="001E1DD3" w:rsidRDefault="001E1DD3"/>
        </w:tc>
      </w:tr>
      <w:tr w:rsidR="001E1DD3">
        <w:tc>
          <w:tcPr>
            <w:tcW w:w="9013" w:type="dxa"/>
            <w:gridSpan w:val="4"/>
          </w:tcPr>
          <w:p w:rsidR="001E1DD3" w:rsidRDefault="001E1DD3">
            <w:pPr>
              <w:pStyle w:val="ConsPlusNormal"/>
              <w:jc w:val="center"/>
              <w:outlineLvl w:val="2"/>
            </w:pPr>
            <w: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1E1DD3">
        <w:tc>
          <w:tcPr>
            <w:tcW w:w="1757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 xml:space="preserve">оборудование для развития двигательной </w:t>
            </w:r>
            <w:r>
              <w:lastRenderedPageBreak/>
              <w:t>активности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blPrEx>
          <w:tblBorders>
            <w:insideH w:val="nil"/>
          </w:tblBorders>
        </w:tblPrEx>
        <w:trPr>
          <w:trHeight w:val="509"/>
        </w:trPr>
        <w:tc>
          <w:tcPr>
            <w:tcW w:w="1757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2324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1E1DD3" w:rsidRDefault="001E1DD3"/>
        </w:tc>
        <w:tc>
          <w:tcPr>
            <w:tcW w:w="1984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blPrEx>
          <w:tblBorders>
            <w:insideH w:val="nil"/>
          </w:tblBorders>
        </w:tblPrEx>
        <w:trPr>
          <w:trHeight w:val="269"/>
        </w:trPr>
        <w:tc>
          <w:tcPr>
            <w:tcW w:w="1757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2324" w:type="dxa"/>
            <w:vMerge/>
          </w:tcPr>
          <w:p w:rsidR="001E1DD3" w:rsidRDefault="001E1DD3"/>
        </w:tc>
        <w:tc>
          <w:tcPr>
            <w:tcW w:w="2948" w:type="dxa"/>
            <w:vMerge w:val="restart"/>
            <w:tcBorders>
              <w:top w:val="nil"/>
            </w:tcBorders>
          </w:tcPr>
          <w:p w:rsidR="001E1DD3" w:rsidRDefault="001E1DD3">
            <w:pPr>
              <w:pStyle w:val="ConsPlusNormal"/>
            </w:pPr>
          </w:p>
        </w:tc>
        <w:tc>
          <w:tcPr>
            <w:tcW w:w="1984" w:type="dxa"/>
            <w:vMerge/>
          </w:tcPr>
          <w:p w:rsidR="001E1DD3" w:rsidRDefault="001E1DD3"/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lastRenderedPageBreak/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:rsidR="001E1DD3" w:rsidRDefault="001E1DD3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  <w:tr w:rsidR="001E1DD3">
        <w:tc>
          <w:tcPr>
            <w:tcW w:w="1757" w:type="dxa"/>
            <w:vMerge/>
          </w:tcPr>
          <w:p w:rsidR="001E1DD3" w:rsidRDefault="001E1DD3"/>
        </w:tc>
        <w:tc>
          <w:tcPr>
            <w:tcW w:w="2324" w:type="dxa"/>
          </w:tcPr>
          <w:p w:rsidR="001E1DD3" w:rsidRDefault="001E1DD3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1E1DD3" w:rsidRDefault="001E1DD3"/>
        </w:tc>
        <w:tc>
          <w:tcPr>
            <w:tcW w:w="1984" w:type="dxa"/>
          </w:tcPr>
          <w:p w:rsidR="001E1DD3" w:rsidRDefault="001E1DD3">
            <w:pPr>
              <w:pStyle w:val="ConsPlusNormal"/>
              <w:jc w:val="both"/>
            </w:pPr>
            <w:r>
              <w:t>общее</w:t>
            </w:r>
          </w:p>
        </w:tc>
      </w:tr>
    </w:tbl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ind w:firstLine="540"/>
        <w:jc w:val="both"/>
      </w:pPr>
      <w:r>
        <w:t>--------------------------------</w:t>
      </w:r>
    </w:p>
    <w:p w:rsidR="001E1DD3" w:rsidRDefault="001E1DD3">
      <w:pPr>
        <w:pStyle w:val="ConsPlusNormal"/>
        <w:spacing w:before="220"/>
        <w:ind w:firstLine="540"/>
        <w:jc w:val="both"/>
      </w:pPr>
      <w:bookmarkStart w:id="4" w:name="P872"/>
      <w:bookmarkEnd w:id="4"/>
      <w:r>
        <w:t>&lt;1</w:t>
      </w:r>
      <w:proofErr w:type="gramStart"/>
      <w:r>
        <w:t>&gt; В</w:t>
      </w:r>
      <w:proofErr w:type="gramEnd"/>
      <w:r>
        <w:t xml:space="preserve"> данном помещении рекомендуется предусмотреть возможность хранения уличных колясок.</w:t>
      </w: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jc w:val="both"/>
      </w:pPr>
    </w:p>
    <w:p w:rsidR="001E1DD3" w:rsidRDefault="001E1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DD7" w:rsidRDefault="000D3DD7"/>
    <w:sectPr w:rsidR="000D3DD7" w:rsidSect="0010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1DD3"/>
    <w:rsid w:val="000D3DD7"/>
    <w:rsid w:val="001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1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9ED7D243E373189A9D8E058D10C3945241C7673B6D3904725B1426C180C971DA8C96931FE67141D4558845C50B444C72A653F7D1D15CDCq1J8E" TargetMode="External"/><Relationship Id="rId18" Type="http://schemas.openxmlformats.org/officeDocument/2006/relationships/hyperlink" Target="consultantplus://offline/ref=069ED7D243E373189A9D8E058D10C3945243C66E3B6A3904725B1426C180C971DA8C96931FE67140D8558845C50B444C72A653F7D1D15CDCq1J8E" TargetMode="External"/><Relationship Id="rId26" Type="http://schemas.openxmlformats.org/officeDocument/2006/relationships/hyperlink" Target="consultantplus://offline/ref=069ED7D243E373189A9D8E058D10C3945241C16631603904725B1426C180C971DA8C96931FE67349D4558845C50B444C72A653F7D1D15CDCq1J8E" TargetMode="External"/><Relationship Id="rId39" Type="http://schemas.openxmlformats.org/officeDocument/2006/relationships/hyperlink" Target="consultantplus://offline/ref=069ED7D243E373189A9D8E058D10C394524CC26E3B6C3904725B1426C180C971DA8C96931FE67146D3558845C50B444C72A653F7D1D15CDCq1J8E" TargetMode="External"/><Relationship Id="rId21" Type="http://schemas.openxmlformats.org/officeDocument/2006/relationships/hyperlink" Target="consultantplus://offline/ref=069ED7D243E373189A9D8E058D10C3945243C665316B3904725B1426C180C971DA8C96931FE67247D0558845C50B444C72A653F7D1D15CDCq1J8E" TargetMode="External"/><Relationship Id="rId34" Type="http://schemas.openxmlformats.org/officeDocument/2006/relationships/hyperlink" Target="consultantplus://offline/ref=069ED7D243E373189A9D8E058D10C3945241C16631603904725B1426C180C971DA8C96931FE67342D0558845C50B444C72A653F7D1D15CDCq1J8E" TargetMode="External"/><Relationship Id="rId42" Type="http://schemas.openxmlformats.org/officeDocument/2006/relationships/hyperlink" Target="consultantplus://offline/ref=069ED7D243E373189A9D8E058D10C3945241C16631603904725B1426C180C971DA8C96931FE67046D9558845C50B444C72A653F7D1D15CDCq1J8E" TargetMode="External"/><Relationship Id="rId47" Type="http://schemas.openxmlformats.org/officeDocument/2006/relationships/hyperlink" Target="consultantplus://offline/ref=069ED7D243E373189A9D8E058D10C3945240C66F3B683904725B1426C180C971DA8C96931FE67141D1558845C50B444C72A653F7D1D15CDCq1J8E" TargetMode="External"/><Relationship Id="rId50" Type="http://schemas.openxmlformats.org/officeDocument/2006/relationships/hyperlink" Target="consultantplus://offline/ref=069ED7D243E373189A9D8E058D10C394524CC06E346F3904725B1426C180C971DA8C969318E7714B850F98418C5C485073B94DF4CFD1q5JEE" TargetMode="External"/><Relationship Id="rId55" Type="http://schemas.openxmlformats.org/officeDocument/2006/relationships/hyperlink" Target="consultantplus://offline/ref=069ED7D243E373189A9D8E058D10C3945241C7673B6D3904725B1426C180C971DA8C96931FE67147D1558845C50B444C72A653F7D1D15CDCq1J8E" TargetMode="External"/><Relationship Id="rId7" Type="http://schemas.openxmlformats.org/officeDocument/2006/relationships/hyperlink" Target="consultantplus://offline/ref=069ED7D243E373189A9D8E058D10C3945244CF6E336D3904725B1426C180C971DA8C96931FE67140D7558845C50B444C72A653F7D1D15CDCq1J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ED7D243E373189A9D8E058D10C3945243C0653A693904725B1426C180C971DA8C96931FE67141D1558845C50B444C72A653F7D1D15CDCq1J8E" TargetMode="External"/><Relationship Id="rId20" Type="http://schemas.openxmlformats.org/officeDocument/2006/relationships/hyperlink" Target="consultantplus://offline/ref=069ED7D243E373189A9D8E058D10C3945241C7673B6D3904725B1426C180C971DA8C96931FE67142D4558845C50B444C72A653F7D1D15CDCq1J8E" TargetMode="External"/><Relationship Id="rId29" Type="http://schemas.openxmlformats.org/officeDocument/2006/relationships/hyperlink" Target="consultantplus://offline/ref=069ED7D243E373189A9D8E058D10C3945241C16631603904725B1426C180C971DA8C96931FE67049D6558845C50B444C72A653F7D1D15CDCq1J8E" TargetMode="External"/><Relationship Id="rId41" Type="http://schemas.openxmlformats.org/officeDocument/2006/relationships/hyperlink" Target="consultantplus://offline/ref=069ED7D243E373189A9D8E058D10C3945243C06535603904725B1426C180C971DA8C96931FE67141D1558845C50B444C72A653F7D1D15CDCq1J8E" TargetMode="External"/><Relationship Id="rId54" Type="http://schemas.openxmlformats.org/officeDocument/2006/relationships/hyperlink" Target="consultantplus://offline/ref=069ED7D243E373189A9D8E058D10C394504CCE65376F3904725B1426C180C971DA8C96931FE67140D8558845C50B444C72A653F7D1D15CDCq1J8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ED7D243E373189A9D8E058D10C394524CC26436683904725B1426C180C971DA8C969714B220048453DE159F5E485071B851qFJ4E" TargetMode="External"/><Relationship Id="rId11" Type="http://schemas.openxmlformats.org/officeDocument/2006/relationships/hyperlink" Target="consultantplus://offline/ref=069ED7D243E373189A9D8E058D10C3945241C7673B6D3904725B1426C180C971DA8C96931FE67141D0558845C50B444C72A653F7D1D15CDCq1J8E" TargetMode="External"/><Relationship Id="rId24" Type="http://schemas.openxmlformats.org/officeDocument/2006/relationships/hyperlink" Target="consultantplus://offline/ref=069ED7D243E373189A9D8E058D10C3945241C16631603904725B1426C180C971DA8C96931FE67049D1558845C50B444C72A653F7D1D15CDCq1J8E" TargetMode="External"/><Relationship Id="rId32" Type="http://schemas.openxmlformats.org/officeDocument/2006/relationships/hyperlink" Target="consultantplus://offline/ref=069ED7D243E373189A9D8E058D10C3945243C0653A683904725B1426C180C971DA8C96931FE67148D4558845C50B444C72A653F7D1D15CDCq1J8E" TargetMode="External"/><Relationship Id="rId37" Type="http://schemas.openxmlformats.org/officeDocument/2006/relationships/hyperlink" Target="consultantplus://offline/ref=069ED7D243E373189A9D8E058D10C3945241C16631603904725B1426C180C971DA8C96931FE67043D4558845C50B444C72A653F7D1D15CDCq1J8E" TargetMode="External"/><Relationship Id="rId40" Type="http://schemas.openxmlformats.org/officeDocument/2006/relationships/hyperlink" Target="consultantplus://offline/ref=069ED7D243E373189A9D8E058D10C3945241C06735613904725B1426C180C971DA8C96931FE67149D8558845C50B444C72A653F7D1D15CDCq1J8E" TargetMode="External"/><Relationship Id="rId45" Type="http://schemas.openxmlformats.org/officeDocument/2006/relationships/hyperlink" Target="consultantplus://offline/ref=069ED7D243E373189A9D8E058D10C3945240C4623A6C3904725B1426C180C971DA8C969A17ED2511950BD1168040494F6DBA53F4qCJDE" TargetMode="External"/><Relationship Id="rId53" Type="http://schemas.openxmlformats.org/officeDocument/2006/relationships/hyperlink" Target="consultantplus://offline/ref=069ED7D243E373189A9D8E058D10C3945241C7673B6D3904725B1426C180C971DA8C96931FE67145D7558845C50B444C72A653F7D1D15CDCq1J8E" TargetMode="External"/><Relationship Id="rId58" Type="http://schemas.openxmlformats.org/officeDocument/2006/relationships/hyperlink" Target="consultantplus://offline/ref=069ED7D243E373189A9D8E058D10C3945241C7673B6D3904725B1426C180C971DA8C96931FE67148D4558845C50B444C72A653F7D1D15CDCq1J8E" TargetMode="External"/><Relationship Id="rId5" Type="http://schemas.openxmlformats.org/officeDocument/2006/relationships/hyperlink" Target="consultantplus://offline/ref=069ED7D243E373189A9D8E058D10C3945241C7673B6D3904725B1426C180C971DA8C96931FE67140D7558845C50B444C72A653F7D1D15CDCq1J8E" TargetMode="External"/><Relationship Id="rId15" Type="http://schemas.openxmlformats.org/officeDocument/2006/relationships/hyperlink" Target="consultantplus://offline/ref=069ED7D243E373189A9D8E058D10C3945241C7673B6D3904725B1426C180C971DA8C96931FE67141D9558845C50B444C72A653F7D1D15CDCq1J8E" TargetMode="External"/><Relationship Id="rId23" Type="http://schemas.openxmlformats.org/officeDocument/2006/relationships/hyperlink" Target="consultantplus://offline/ref=069ED7D243E373189A9D8E058D10C3945241C7673B6D3904725B1426C180C971DA8C96931FE67142D7558845C50B444C72A653F7D1D15CDCq1J8E" TargetMode="External"/><Relationship Id="rId28" Type="http://schemas.openxmlformats.org/officeDocument/2006/relationships/hyperlink" Target="consultantplus://offline/ref=069ED7D243E373189A9D8E058D10C3945241C7673B6D3904725B1426C180C971DA8C96931FE67144D1558845C50B444C72A653F7D1D15CDCq1J8E" TargetMode="External"/><Relationship Id="rId36" Type="http://schemas.openxmlformats.org/officeDocument/2006/relationships/hyperlink" Target="consultantplus://offline/ref=069ED7D243E373189A9D8E058D10C3945243C56631693904725B1426C180C971C88CCE9F1DE76F40D040DE1483q5JCE" TargetMode="External"/><Relationship Id="rId49" Type="http://schemas.openxmlformats.org/officeDocument/2006/relationships/hyperlink" Target="consultantplus://offline/ref=069ED7D243E373189A9D8E058D10C3945241C7673B6D3904725B1426C180C971DA8C96931FE67144D3558845C50B444C72A653F7D1D15CDCq1J8E" TargetMode="External"/><Relationship Id="rId57" Type="http://schemas.openxmlformats.org/officeDocument/2006/relationships/hyperlink" Target="consultantplus://offline/ref=069ED7D243E373189A9D8E058D10C3945242C56F3B6F3904725B1426C180C971DA8C96931FE67141D3558845C50B444C72A653F7D1D15CDCq1J8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69ED7D243E373189A9D8E058D10C394524CC06E346F3904725B1426C180C971C88CCE9F1DE76F40D040DE1483q5JCE" TargetMode="External"/><Relationship Id="rId19" Type="http://schemas.openxmlformats.org/officeDocument/2006/relationships/hyperlink" Target="consultantplus://offline/ref=069ED7D243E373189A9D8E058D10C3945241C16631603904725B1426C180C971DA8C96931FE67149D0558845C50B444C72A653F7D1D15CDCq1J8E" TargetMode="External"/><Relationship Id="rId31" Type="http://schemas.openxmlformats.org/officeDocument/2006/relationships/hyperlink" Target="consultantplus://offline/ref=069ED7D243E373189A9D8E058D10C3945241C16631603904725B1426C180C971C88CCE9F1DE76F40D040DE1483q5JCE" TargetMode="External"/><Relationship Id="rId44" Type="http://schemas.openxmlformats.org/officeDocument/2006/relationships/hyperlink" Target="consultantplus://offline/ref=069ED7D243E373189A9D8E058D10C3945042C06F3A693904725B1426C180C971DA8C96931FE67141D1558845C50B444C72A653F7D1D15CDCq1J8E" TargetMode="External"/><Relationship Id="rId52" Type="http://schemas.openxmlformats.org/officeDocument/2006/relationships/hyperlink" Target="consultantplus://offline/ref=069ED7D243E373189A9D8E058D10C3945241C7673B6D3904725B1426C180C971DA8C96931FE67144D9558845C50B444C72A653F7D1D15CDCq1J8E" TargetMode="External"/><Relationship Id="rId60" Type="http://schemas.openxmlformats.org/officeDocument/2006/relationships/hyperlink" Target="consultantplus://offline/ref=069ED7D243E373189A9D8E058D10C3945241C7673B6D3904725B1426C180C971DA8C96931FE67246D9558845C50B444C72A653F7D1D15CDCq1J8E" TargetMode="External"/><Relationship Id="rId4" Type="http://schemas.openxmlformats.org/officeDocument/2006/relationships/hyperlink" Target="consultantplus://offline/ref=069ED7D243E373189A9D8E058D10C3945244CF6E336D3904725B1426C180C971DA8C96931FE67140D7558845C50B444C72A653F7D1D15CDCq1J8E" TargetMode="External"/><Relationship Id="rId9" Type="http://schemas.openxmlformats.org/officeDocument/2006/relationships/hyperlink" Target="consultantplus://offline/ref=069ED7D243E373189A9D8E058D10C3945241C16631603904725B1426C180C971DA8C96931FE67146D8558845C50B444C72A653F7D1D15CDCq1J8E" TargetMode="External"/><Relationship Id="rId14" Type="http://schemas.openxmlformats.org/officeDocument/2006/relationships/hyperlink" Target="consultantplus://offline/ref=069ED7D243E373189A9D8E058D10C3945242C162376B3904725B1426C180C971DA8C96931FE67141D1558845C50B444C72A653F7D1D15CDCq1J8E" TargetMode="External"/><Relationship Id="rId22" Type="http://schemas.openxmlformats.org/officeDocument/2006/relationships/hyperlink" Target="consultantplus://offline/ref=069ED7D243E373189A9D8E058D10C3945241C16631603904725B1426C180C971DA8C96931FE67049D5558845C50B444C72A653F7D1D15CDCq1J8E" TargetMode="External"/><Relationship Id="rId27" Type="http://schemas.openxmlformats.org/officeDocument/2006/relationships/hyperlink" Target="consultantplus://offline/ref=069ED7D243E373189A9D8E058D10C3945241C16631603904725B1426C180C971DA8C96931FE67148D0558845C50B444C72A653F7D1D15CDCq1J8E" TargetMode="External"/><Relationship Id="rId30" Type="http://schemas.openxmlformats.org/officeDocument/2006/relationships/hyperlink" Target="consultantplus://offline/ref=069ED7D243E373189A9D8E058D10C3945241C16631603904725B1426C180C971DA8C96931FE67043D3558845C50B444C72A653F7D1D15CDCq1J8E" TargetMode="External"/><Relationship Id="rId35" Type="http://schemas.openxmlformats.org/officeDocument/2006/relationships/hyperlink" Target="consultantplus://offline/ref=069ED7D243E373189A9D8E058D10C394584DC0613362640E7A021824C68F9666DDC59A921FE67144DA0A8D50D4534B4F6DB852E8CDD35EqDJCE" TargetMode="External"/><Relationship Id="rId43" Type="http://schemas.openxmlformats.org/officeDocument/2006/relationships/hyperlink" Target="consultantplus://offline/ref=069ED7D243E373189A9D8E058D10C3945241C16631603904725B1426C180C971DA8C96931FE67246D8558845C50B444C72A653F7D1D15CDCq1J8E" TargetMode="External"/><Relationship Id="rId48" Type="http://schemas.openxmlformats.org/officeDocument/2006/relationships/hyperlink" Target="consultantplus://offline/ref=069ED7D243E373189A9D8E058D10C3945242C564316C3904725B1426C180C971C88CCE9F1DE76F40D040DE1483q5JCE" TargetMode="External"/><Relationship Id="rId56" Type="http://schemas.openxmlformats.org/officeDocument/2006/relationships/hyperlink" Target="consultantplus://offline/ref=069ED7D243E373189A9D8E058D10C3945241C7673B6D3904725B1426C180C971DA8C96931FE67148D0558845C50B444C72A653F7D1D15CDCq1J8E" TargetMode="External"/><Relationship Id="rId8" Type="http://schemas.openxmlformats.org/officeDocument/2006/relationships/hyperlink" Target="consultantplus://offline/ref=069ED7D243E373189A9D8E058D10C3945241C7673B6D3904725B1426C180C971DA8C96931FE67140D7558845C50B444C72A653F7D1D15CDCq1J8E" TargetMode="External"/><Relationship Id="rId51" Type="http://schemas.openxmlformats.org/officeDocument/2006/relationships/hyperlink" Target="consultantplus://offline/ref=069ED7D243E373189A9D8E058D10C3945241C16631603904725B1426C180C971DA8C96931FE67349D4558845C50B444C72A653F7D1D15CDCq1J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9ED7D243E373189A9D8E058D10C3945243C06535613904725B1426C180C971DA8C96931FE67140D8558845C50B444C72A653F7D1D15CDCq1J8E" TargetMode="External"/><Relationship Id="rId17" Type="http://schemas.openxmlformats.org/officeDocument/2006/relationships/hyperlink" Target="consultantplus://offline/ref=069ED7D243E373189A9D8E058D10C3945241C7673B6D3904725B1426C180C971DA8C96931FE67142D5558845C50B444C72A653F7D1D15CDCq1J8E" TargetMode="External"/><Relationship Id="rId25" Type="http://schemas.openxmlformats.org/officeDocument/2006/relationships/hyperlink" Target="consultantplus://offline/ref=069ED7D243E373189A9D8E058D10C3945241C7673B6D3904725B1426C180C971DA8C96931FE67142D9558845C50B444C72A653F7D1D15CDCq1J8E" TargetMode="External"/><Relationship Id="rId33" Type="http://schemas.openxmlformats.org/officeDocument/2006/relationships/hyperlink" Target="consultantplus://offline/ref=069ED7D243E373189A9D8E058D10C3945241C16631603904725B1426C180C971C88CCE9F1DE76F40D040DE1483q5JCE" TargetMode="External"/><Relationship Id="rId38" Type="http://schemas.openxmlformats.org/officeDocument/2006/relationships/hyperlink" Target="consultantplus://offline/ref=069ED7D243E373189A9D8E058D10C3945241C16631603904725B1426C180C971DA8C96931FE67343D1558845C50B444C72A653F7D1D15CDCq1J8E" TargetMode="External"/><Relationship Id="rId46" Type="http://schemas.openxmlformats.org/officeDocument/2006/relationships/hyperlink" Target="consultantplus://offline/ref=069ED7D243E373189A9D8E058D10C3945241C16631603904725B1426C180C971DA8C96931FE67244D2558845C50B444C72A653F7D1D15CDCq1J8E" TargetMode="External"/><Relationship Id="rId59" Type="http://schemas.openxmlformats.org/officeDocument/2006/relationships/hyperlink" Target="consultantplus://offline/ref=069ED7D243E373189A9D8E058D10C3945241C7673B6D3904725B1426C180C971DA8C96931FE67148D6558845C50B444C72A653F7D1D15CDCq1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11506</Words>
  <Characters>65588</Characters>
  <Application>Microsoft Office Word</Application>
  <DocSecurity>0</DocSecurity>
  <Lines>546</Lines>
  <Paragraphs>153</Paragraphs>
  <ScaleCrop>false</ScaleCrop>
  <Company/>
  <LinksUpToDate>false</LinksUpToDate>
  <CharactersWithSpaces>76941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2022-01-21T04:09:00Z</dcterms:created>
  <dcterms:modified xsi:type="dcterms:W3CDTF">2022-01-21T04:10:00Z</dcterms:modified>
</cp:coreProperties>
</file>