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237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5</w:t>
      </w:r>
    </w:p>
    <w:p>
      <w:pPr>
        <w:pStyle w:val="Normal"/>
        <w:ind w:left="6237" w:hanging="0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к Перечню анкет, используемых для опроса</w:t>
      </w:r>
    </w:p>
    <w:p>
      <w:pPr>
        <w:pStyle w:val="ConsPlusNormal"/>
        <w:widowControl/>
        <w:ind w:firstLine="540"/>
        <w:jc w:val="center"/>
        <w:rPr>
          <w:rFonts w:ascii="Times New Roman" w:hAnsi="Times New Roman"/>
          <w:b/>
          <w:bCs/>
          <w:sz w:val="22"/>
          <w:szCs w:val="28"/>
        </w:rPr>
      </w:pPr>
      <w:r>
        <w:rPr>
          <w:rFonts w:ascii="Times New Roman" w:hAnsi="Times New Roman"/>
          <w:b/>
          <w:bCs/>
          <w:sz w:val="22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ind w:left="-540" w:right="-3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АНКЕТА </w:t>
        <w:br/>
        <w:t xml:space="preserve">РЕБЕНКА, НАХОДЯЩЕГОСЯ В ДЕТСКИХ УЧРЕЖДЕНИЯХ </w:t>
        <w:br/>
        <w:t>СОЦИАЛЬНОГО ОБСЛУЖИВАНИЯ</w:t>
      </w:r>
    </w:p>
    <w:p>
      <w:pPr>
        <w:pStyle w:val="Normal"/>
        <w:tabs>
          <w:tab w:val="clear" w:pos="709"/>
          <w:tab w:val="left" w:pos="0" w:leader="none"/>
        </w:tabs>
        <w:ind w:left="-540" w:right="-366" w:hanging="0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 xml:space="preserve">ДЕКАДА КАЧЕСТВА </w:t>
      </w:r>
      <w:r>
        <w:rPr>
          <w:rFonts w:eastAsia="Times New Roman" w:cs="Times New Roman"/>
          <w:b/>
          <w:bCs/>
          <w:i w:val="false"/>
          <w:iCs w:val="false"/>
          <w:sz w:val="28"/>
          <w:szCs w:val="28"/>
        </w:rPr>
        <w:t>−</w:t>
      </w:r>
      <w:r>
        <w:rPr>
          <w:b/>
          <w:bCs/>
          <w:i w:val="false"/>
          <w:iCs w:val="false"/>
          <w:sz w:val="28"/>
          <w:szCs w:val="28"/>
        </w:rPr>
        <w:t xml:space="preserve"> 202</w:t>
      </w:r>
      <w:r>
        <w:rPr>
          <w:b/>
          <w:bCs/>
          <w:i w:val="false"/>
          <w:iCs w:val="false"/>
          <w:sz w:val="28"/>
          <w:szCs w:val="28"/>
        </w:rPr>
        <w:t>5</w:t>
      </w:r>
    </w:p>
    <w:p>
      <w:pPr>
        <w:pStyle w:val="Normal"/>
        <w:ind w:left="-540" w:hang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(форма – Д)</w:t>
      </w:r>
      <w:bookmarkStart w:id="0" w:name="_GoBack"/>
      <w:bookmarkEnd w:id="0"/>
    </w:p>
    <w:p>
      <w:pPr>
        <w:pStyle w:val="ConsPlusNormal"/>
        <w:widowControl/>
        <w:ind w:right="-283" w:firstLine="54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</w:t>
      </w:r>
      <w:r>
        <w:rPr>
          <w:rFonts w:eastAsia="Times New Roman" w:ascii="Times New Roman" w:hAnsi="Times New Roman"/>
          <w:b/>
          <w:color w:val="000000" w:themeColor="text1"/>
          <w:sz w:val="28"/>
          <w:szCs w:val="28"/>
        </w:rPr>
        <w:t>ДА                                      НЕТ</w:t>
      </w:r>
    </w:p>
    <w:tbl>
      <w:tblPr>
        <w:tblW w:w="1006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786"/>
        <w:gridCol w:w="1071"/>
        <w:gridCol w:w="1275"/>
        <w:gridCol w:w="1277"/>
        <w:gridCol w:w="656"/>
      </w:tblGrid>
      <w:tr>
        <w:trPr>
          <w:trHeight w:val="619" w:hRule="atLeast"/>
        </w:trPr>
        <w:tc>
          <w:tcPr>
            <w:tcW w:w="5786" w:type="dxa"/>
            <w:tcBorders>
              <w:top w:val="single" w:sz="6" w:space="0" w:color="99CC00"/>
              <w:left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1. Ты обращался в это учреждение раньше?</w:t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071" w:type="dxa"/>
            <w:tcBorders>
              <w:top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  <w:tc>
          <w:tcPr>
            <w:tcW w:w="1275" w:type="dxa"/>
            <w:tcBorders>
              <w:top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277" w:type="dxa"/>
            <w:tcBorders>
              <w:top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656" w:type="dxa"/>
            <w:tcBorders>
              <w:top w:val="single" w:sz="6" w:space="0" w:color="99CC00"/>
              <w:bottom w:val="single" w:sz="24" w:space="0" w:color="339933"/>
              <w:right w:val="single" w:sz="6" w:space="0" w:color="99CC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</w:tr>
      <w:tr>
        <w:trPr>
          <w:trHeight w:val="923" w:hRule="atLeast"/>
        </w:trPr>
        <w:tc>
          <w:tcPr>
            <w:tcW w:w="5786" w:type="dxa"/>
            <w:tcBorders>
              <w:top w:val="single" w:sz="24" w:space="0" w:color="339933"/>
              <w:left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2. Обращаешься ли ты к сотрудникам учреждения за помощью, советом?</w:t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071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  <w:tc>
          <w:tcPr>
            <w:tcW w:w="1275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638175" cy="5905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571500" cy="571500"/>
                  <wp:effectExtent l="0" t="0" r="0" b="0"/>
                  <wp:docPr id="2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dxa"/>
            <w:tcBorders>
              <w:top w:val="single" w:sz="24" w:space="0" w:color="339933"/>
              <w:bottom w:val="single" w:sz="24" w:space="0" w:color="339933"/>
              <w:right w:val="single" w:sz="6" w:space="0" w:color="99CC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</w:tr>
      <w:tr>
        <w:trPr>
          <w:trHeight w:val="879" w:hRule="atLeast"/>
        </w:trPr>
        <w:tc>
          <w:tcPr>
            <w:tcW w:w="5786" w:type="dxa"/>
            <w:tcBorders>
              <w:top w:val="single" w:sz="24" w:space="0" w:color="339933"/>
              <w:left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3. Всегда ли сотрудники учреждения тебя выслушивают и помогают?</w:t>
            </w:r>
          </w:p>
        </w:tc>
        <w:tc>
          <w:tcPr>
            <w:tcW w:w="1071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  <w:tc>
          <w:tcPr>
            <w:tcW w:w="1275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629285" cy="580390"/>
                  <wp:effectExtent l="0" t="0" r="0" b="0"/>
                  <wp:docPr id="3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560705" cy="560705"/>
                  <wp:effectExtent l="0" t="0" r="0" b="0"/>
                  <wp:docPr id="4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dxa"/>
            <w:tcBorders>
              <w:top w:val="single" w:sz="24" w:space="0" w:color="339933"/>
              <w:bottom w:val="single" w:sz="24" w:space="0" w:color="339933"/>
              <w:right w:val="single" w:sz="6" w:space="0" w:color="99CC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</w:tr>
      <w:tr>
        <w:trPr>
          <w:trHeight w:val="1002" w:hRule="atLeast"/>
        </w:trPr>
        <w:tc>
          <w:tcPr>
            <w:tcW w:w="5786" w:type="dxa"/>
            <w:tcBorders>
              <w:top w:val="single" w:sz="24" w:space="0" w:color="339933"/>
              <w:left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4. Обижают ли тебя сотрудники учреждения?</w:t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071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  <w:tc>
          <w:tcPr>
            <w:tcW w:w="1275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571500" cy="571500"/>
                  <wp:effectExtent l="0" t="0" r="0" b="0"/>
                  <wp:docPr id="5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638175" cy="590550"/>
                  <wp:effectExtent l="0" t="0" r="0" b="0"/>
                  <wp:docPr id="6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dxa"/>
            <w:tcBorders>
              <w:top w:val="single" w:sz="24" w:space="0" w:color="339933"/>
              <w:bottom w:val="single" w:sz="24" w:space="0" w:color="339933"/>
              <w:right w:val="single" w:sz="6" w:space="0" w:color="99CC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</w:tr>
      <w:tr>
        <w:trPr>
          <w:trHeight w:val="893" w:hRule="atLeast"/>
        </w:trPr>
        <w:tc>
          <w:tcPr>
            <w:tcW w:w="5786" w:type="dxa"/>
            <w:tcBorders>
              <w:top w:val="single" w:sz="24" w:space="0" w:color="339933"/>
              <w:left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5. Обижают ли тебя дети в учреждении?</w:t>
            </w:r>
          </w:p>
        </w:tc>
        <w:tc>
          <w:tcPr>
            <w:tcW w:w="1071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  <w:tc>
          <w:tcPr>
            <w:tcW w:w="1275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571500" cy="571500"/>
                  <wp:effectExtent l="0" t="0" r="0" b="0"/>
                  <wp:docPr id="7" name="Рисунок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638175" cy="590550"/>
                  <wp:effectExtent l="0" t="0" r="0" b="0"/>
                  <wp:docPr id="8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dxa"/>
            <w:tcBorders>
              <w:top w:val="single" w:sz="24" w:space="0" w:color="339933"/>
              <w:bottom w:val="single" w:sz="24" w:space="0" w:color="339933"/>
              <w:right w:val="single" w:sz="6" w:space="0" w:color="99CC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</w:tr>
      <w:tr>
        <w:trPr>
          <w:trHeight w:val="1239" w:hRule="atLeast"/>
        </w:trPr>
        <w:tc>
          <w:tcPr>
            <w:tcW w:w="5786" w:type="dxa"/>
            <w:tcBorders>
              <w:top w:val="single" w:sz="24" w:space="0" w:color="339933"/>
              <w:left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6. Нравится ли тебе участвовать </w:t>
              <w:br/>
              <w:t>в коллективных занятиях, мероприятиях учреждения?</w:t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071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  <w:tc>
          <w:tcPr>
            <w:tcW w:w="1275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629285" cy="580390"/>
                  <wp:effectExtent l="0" t="0" r="0" b="0"/>
                  <wp:docPr id="9" name="Рисунок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560705" cy="560705"/>
                  <wp:effectExtent l="0" t="0" r="0" b="0"/>
                  <wp:docPr id="10" name="Рисунок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dxa"/>
            <w:tcBorders>
              <w:top w:val="single" w:sz="24" w:space="0" w:color="339933"/>
              <w:bottom w:val="single" w:sz="24" w:space="0" w:color="339933"/>
              <w:right w:val="single" w:sz="6" w:space="0" w:color="99CC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</w:tr>
      <w:tr>
        <w:trPr>
          <w:trHeight w:val="923" w:hRule="atLeast"/>
        </w:trPr>
        <w:tc>
          <w:tcPr>
            <w:tcW w:w="5786" w:type="dxa"/>
            <w:tcBorders>
              <w:top w:val="single" w:sz="24" w:space="0" w:color="339933"/>
              <w:left w:val="single" w:sz="6" w:space="0" w:color="99CC00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7. Нравится ли тебе находиться в учреждении?</w:t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071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  <w:tc>
          <w:tcPr>
            <w:tcW w:w="1275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629285" cy="580390"/>
                  <wp:effectExtent l="0" t="0" r="0" b="0"/>
                  <wp:docPr id="11" name="Рисунок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24" w:space="0" w:color="339933"/>
              <w:bottom w:val="single" w:sz="24" w:space="0" w:color="339933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/>
              <w:drawing>
                <wp:inline distT="0" distB="0" distL="0" distR="0">
                  <wp:extent cx="560705" cy="560705"/>
                  <wp:effectExtent l="0" t="0" r="0" b="0"/>
                  <wp:docPr id="12" name="Рисунок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dxa"/>
            <w:tcBorders>
              <w:top w:val="single" w:sz="24" w:space="0" w:color="339933"/>
              <w:bottom w:val="single" w:sz="24" w:space="0" w:color="339933"/>
              <w:right w:val="single" w:sz="6" w:space="0" w:color="99CC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color w:val="000000" w:themeColor="text1"/>
                <w:sz w:val="56"/>
                <w:szCs w:val="28"/>
              </w:rPr>
            </w:pPr>
            <w:r>
              <w:rPr>
                <w:color w:val="000000" w:themeColor="text1"/>
                <w:sz w:val="56"/>
                <w:szCs w:val="56"/>
              </w:rPr>
              <w:t></w:t>
            </w:r>
          </w:p>
        </w:tc>
      </w:tr>
      <w:tr>
        <w:trPr>
          <w:trHeight w:val="3505" w:hRule="atLeast"/>
        </w:trPr>
        <w:tc>
          <w:tcPr>
            <w:tcW w:w="5786" w:type="dxa"/>
            <w:tcBorders>
              <w:top w:val="single" w:sz="24" w:space="0" w:color="339933"/>
              <w:left w:val="single" w:sz="6" w:space="0" w:color="99CC00"/>
              <w:bottom w:val="single" w:sz="6" w:space="0" w:color="99CC00"/>
            </w:tcBorders>
          </w:tcPr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8. Изобрази рисунком свое пребывание </w:t>
              <w:br/>
              <w:t>в данном учреждении*</w:t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18"/>
                <w:szCs w:val="22"/>
              </w:rPr>
              <w:t>* при этом необходимо предоставить ребенку краски и цветные карандаши</w:t>
            </w:r>
          </w:p>
        </w:tc>
        <w:tc>
          <w:tcPr>
            <w:tcW w:w="1071" w:type="dxa"/>
            <w:tcBorders>
              <w:top w:val="single" w:sz="24" w:space="0" w:color="339933"/>
              <w:bottom w:val="single" w:sz="6" w:space="0" w:color="99CC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  <w:sz w:val="56"/>
                <w:szCs w:val="56"/>
              </w:rPr>
            </w:r>
          </w:p>
        </w:tc>
        <w:tc>
          <w:tcPr>
            <w:tcW w:w="1275" w:type="dxa"/>
            <w:tcBorders>
              <w:top w:val="single" w:sz="24" w:space="0" w:color="339933"/>
              <w:bottom w:val="single" w:sz="6" w:space="0" w:color="99CC00"/>
            </w:tcBorders>
          </w:tcPr>
          <w:p>
            <w:pPr>
              <w:pStyle w:val="Normal"/>
              <w:widowControl w:val="false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277" w:type="dxa"/>
            <w:tcBorders>
              <w:top w:val="single" w:sz="24" w:space="0" w:color="339933"/>
              <w:bottom w:val="single" w:sz="6" w:space="0" w:color="99CC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56" w:type="dxa"/>
            <w:tcBorders>
              <w:top w:val="single" w:sz="24" w:space="0" w:color="339933"/>
              <w:bottom w:val="single" w:sz="6" w:space="0" w:color="99CC00"/>
              <w:right w:val="single" w:sz="6" w:space="0" w:color="99CC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56"/>
                <w:szCs w:val="56"/>
              </w:rPr>
            </w:pPr>
            <w:r>
              <w:rPr>
                <w:color w:val="000000" w:themeColor="text1"/>
                <w:sz w:val="56"/>
                <w:szCs w:val="56"/>
              </w:rPr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ind w:right="-81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Спасибо!</w:t>
      </w:r>
    </w:p>
    <w:p>
      <w:pPr>
        <w:pStyle w:val="Normal"/>
        <w:tabs>
          <w:tab w:val="clear" w:pos="709"/>
          <w:tab w:val="left" w:pos="0" w:leader="none"/>
        </w:tabs>
        <w:ind w:right="-81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left="-426" w:right="-81" w:hanging="0"/>
        <w:jc w:val="center"/>
        <w:rPr>
          <w:sz w:val="26"/>
          <w:szCs w:val="26"/>
        </w:rPr>
      </w:pPr>
      <w:r>
        <w:rPr>
          <w:sz w:val="26"/>
          <w:szCs w:val="26"/>
        </w:rPr>
        <w:t>Наименование учреждения__________________________________________________</w:t>
      </w:r>
    </w:p>
    <w:sectPr>
      <w:headerReference w:type="even" r:id="rId14"/>
      <w:headerReference w:type="default" r:id="rId15"/>
      <w:headerReference w:type="first" r:id="rId16"/>
      <w:type w:val="nextPage"/>
      <w:pgSz w:w="11906" w:h="16838"/>
      <w:pgMar w:left="1701" w:right="567" w:gutter="0" w:header="612" w:top="754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qFormat/>
    <w:pPr>
      <w:keepNext w:val="true"/>
      <w:outlineLvl w:val="8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uiPriority w:val="10"/>
    <w:qFormat/>
    <w:rPr>
      <w:sz w:val="48"/>
      <w:szCs w:val="48"/>
    </w:rPr>
  </w:style>
  <w:style w:type="character" w:styleId="Style1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Style3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rPr>
      <w:color w:val="0000FF"/>
      <w:u w:val="single"/>
    </w:rPr>
  </w:style>
  <w:style w:type="character" w:styleId="Style4" w:customStyle="1">
    <w:name w:val="Текст сноски Знак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 w:customStyle="1">
    <w:name w:val="Текст концевой сноски Знак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8" w:customStyle="1">
    <w:name w:val="Основной шрифт абзаца;Знак Знак"/>
    <w:link w:val="11"/>
    <w:semiHidden/>
    <w:qFormat/>
    <w:rPr/>
  </w:style>
  <w:style w:type="character" w:styleId="Apple-converted-space" w:customStyle="1">
    <w:name w:val="apple-converted-space"/>
    <w:basedOn w:val="Style8"/>
    <w:qFormat/>
    <w:rPr/>
  </w:style>
  <w:style w:type="character" w:styleId="Emphasis">
    <w:name w:val="Emphasis"/>
    <w:qFormat/>
    <w:rPr>
      <w:i/>
      <w:iCs/>
    </w:rPr>
  </w:style>
  <w:style w:type="character" w:styleId="Pagenumber">
    <w:name w:val="page number"/>
    <w:basedOn w:val="Style8"/>
    <w:qFormat/>
    <w:rPr/>
  </w:style>
  <w:style w:type="character" w:styleId="Style9" w:customStyle="1">
    <w:name w:val="Нижний колонтитул Знак"/>
    <w:qFormat/>
    <w:rPr>
      <w:sz w:val="24"/>
      <w:szCs w:val="24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link w:val="Style"/>
    <w:qFormat/>
    <w:pPr>
      <w:jc w:val="center"/>
    </w:pPr>
    <w:rPr>
      <w:b/>
      <w:sz w:val="28"/>
      <w:szCs w:val="20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Style4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6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UserStyle1" w:customStyle="1">
    <w:name w:val="UserStyle_1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Style13" w:customStyle="1">
    <w:name w:val="Знак Знак Знак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pPr/>
    <w:rPr>
      <w:rFonts w:ascii="Tahoma" w:hAnsi="Tahoma"/>
      <w:sz w:val="16"/>
      <w:szCs w:val="16"/>
    </w:rPr>
  </w:style>
  <w:style w:type="paragraph" w:styleId="11" w:customStyle="1">
    <w:name w:val="Знак Знак Знак1 Знак"/>
    <w:basedOn w:val="Normal"/>
    <w:link w:val="Style8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12" w:customStyle="1">
    <w:name w:val="Знак Знак Знак Знак Знак Знак Знак Знак Знак1 Знак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1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AlterOffice/3.3.0.4$Linux_X86_64 LibreOffice_project/fa736b558560ebea8f92088bfd7720f4b3918f3f</Application>
  <AppVersion>15.0000</AppVersion>
  <Pages>1</Pages>
  <Words>117</Words>
  <Characters>676</Characters>
  <CharactersWithSpaces>872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2023-09-11T05:27:00Z</dcterms:created>
  <dc:creator/>
  <dc:description/>
  <dc:language>ru-RU</dc:language>
  <cp:lastModifiedBy>kadyrova.av</cp:lastModifiedBy>
  <dcterms:modified xsi:type="dcterms:W3CDTF">2024-12-10T12:49:39Z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