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28.03.2025 N 163н</w:t>
              <w:br/>
              <w:t xml:space="preserve">"Об утверждении порядка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 "Интернет"</w:t>
              <w:br/>
              <w:t xml:space="preserve">(Зарегистрировано в Минюсте России 25.04.2025 N 81984)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25 апреля 2025 г. N 81984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28 марта 2025 г. N 163н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РАЗМЕЩЕНИЯ И ОБНОВЛЕНИЯ ИНФОРМАЦИИ</w:t>
      </w:r>
    </w:p>
    <w:p>
      <w:pPr>
        <w:pStyle w:val="2"/>
        <w:jc w:val="center"/>
      </w:pPr>
      <w:r>
        <w:rPr>
          <w:sz w:val="24"/>
        </w:rPr>
        <w:t xml:space="preserve">О ПОСТАВЩИКЕ СОЦИАЛЬНЫХ УСЛУГ, ВКЛЮЧАЯ ТРЕБОВАНИЯ</w:t>
      </w:r>
    </w:p>
    <w:p>
      <w:pPr>
        <w:pStyle w:val="2"/>
        <w:jc w:val="center"/>
      </w:pPr>
      <w:r>
        <w:rPr>
          <w:sz w:val="24"/>
        </w:rPr>
        <w:t xml:space="preserve">К СОДЕРЖАНИЮ И ФОРМЕ ПРЕДОСТАВЛЕНИЯ УКАЗАННОЙ ИНФОРМАЦИИ,</w:t>
      </w:r>
    </w:p>
    <w:p>
      <w:pPr>
        <w:pStyle w:val="2"/>
        <w:jc w:val="center"/>
      </w:pPr>
      <w:r>
        <w:rPr>
          <w:sz w:val="24"/>
        </w:rPr>
        <w:t xml:space="preserve">НА ОФИЦИАЛЬНОМ САЙТЕ ПОСТАВЩИКА СОЦИАЛЬНЫХ УСЛУГ</w:t>
      </w:r>
    </w:p>
    <w:p>
      <w:pPr>
        <w:pStyle w:val="2"/>
        <w:jc w:val="center"/>
      </w:pPr>
      <w:r>
        <w:rPr>
          <w:sz w:val="24"/>
        </w:rPr>
        <w:t xml:space="preserve">В ИНФОРМАЦИОННО-ТЕЛЕКОММУНИКАЦИОННОЙ СЕТИ "ИНТЕРНЕТ"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пунктом 16.1 части 2 статьи 7</w:t>
        </w:r>
      </w:hyperlink>
      <w:r>
        <w:rPr>
          <w:sz w:val="24"/>
        </w:rPr>
        <w:t xml:space="preserve"> Федерального закона от 28 декабря 2013 г. N 442-ФЗ "Об основах социального обслуживания граждан в Российской Федерации" и </w:t>
      </w:r>
      <w:hyperlink w:history="0" r:id="rId9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sz w:val="24"/>
            <w:color w:val="0000ff"/>
          </w:rPr>
          <w:t xml:space="preserve">подпунктом 5.2.97(16) пункта 5</w:t>
        </w:r>
      </w:hyperlink>
      <w:r>
        <w:rPr>
          <w:sz w:val="24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6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 "Интернет".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10" w:tooltip="Приказ Минтруда России от 17.11.2014 N 886н (ред. от 01.12.2020) &quot;Об утверждении Порядка размещения на официальном сайте поставщика социальных услуг в информационно-телекоммуникационной сети &quot;Интернет&quot; и обновления информации об этом поставщике (в том числе содержания указанной информации и формы ее предоставления)&quot; (Зарегистрировано в Минюсте России 02.12.2014 N 35056) (с изм. и доп., вступ. в силу с 01.01.2025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17 ноября 2014 г. N 886н "Об утверждении 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 (в том числе содержания указанной информации и формы ее предоставления)" (зарегистрирован Министерством юстиции Российской Федерации 2 декабря 2014 г., регистрационный N 35056);</w:t>
      </w:r>
    </w:p>
    <w:p>
      <w:pPr>
        <w:pStyle w:val="0"/>
        <w:spacing w:before="240" w:lineRule="auto"/>
        <w:ind w:firstLine="540"/>
        <w:jc w:val="both"/>
      </w:pPr>
      <w:hyperlink w:history="0" r:id="rId11" w:tooltip="Приказ Минтруда России от 30.03.2018 N 202н &quot;О внесении изменений в некоторые приказы Министерства труда и социальной защиты Российской Федерации по вопросам осуществления отдельных полномочий в сфере социального обслуживания&quot; (Зарегистрировано в Минюсте России 20.04.2018 N 50849) ------------ Недействующая редакция {КонсультантПлюс}">
        <w:r>
          <w:rPr>
            <w:sz w:val="24"/>
            <w:color w:val="0000ff"/>
          </w:rPr>
          <w:t xml:space="preserve">пункт 4</w:t>
        </w:r>
      </w:hyperlink>
      <w:r>
        <w:rPr>
          <w:sz w:val="24"/>
        </w:rPr>
        <w:t xml:space="preserve"> приложения к приказу Министерства труда и социальной защиты Российской Федерации от 30 марта 2018 г. N 202н "О внесении изменений в некоторые приказы Министерства труда и социальной защиты Российской Федерации по вопросам осуществления отдельных полномочий в сфере социального обслуживания" (зарегистрирован Министерством юстиции Российской Федерации 20 апреля 2018 г., регистрационный N 50849).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Установить, что настоящий приказ вступает в силу с 1 сентября 2025 г. и действует до 1 сентября 2031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28 марта 2025 г. N 163н</w:t>
      </w:r>
    </w:p>
    <w:p>
      <w:pPr>
        <w:pStyle w:val="0"/>
        <w:jc w:val="center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РАЗМЕЩЕНИЯ И ОБНОВЛЕНИЯ ИНФОРМАЦИИ</w:t>
      </w:r>
    </w:p>
    <w:p>
      <w:pPr>
        <w:pStyle w:val="2"/>
        <w:jc w:val="center"/>
      </w:pPr>
      <w:r>
        <w:rPr>
          <w:sz w:val="24"/>
        </w:rPr>
        <w:t xml:space="preserve">О ПОСТАВЩИКЕ СОЦИАЛЬНЫХ УСЛУГ, ВКЛЮЧАЯ ТРЕБОВАНИЯ</w:t>
      </w:r>
    </w:p>
    <w:p>
      <w:pPr>
        <w:pStyle w:val="2"/>
        <w:jc w:val="center"/>
      </w:pPr>
      <w:r>
        <w:rPr>
          <w:sz w:val="24"/>
        </w:rPr>
        <w:t xml:space="preserve">К СОДЕРЖАНИЮ И ФОРМЕ ПРЕДОСТАВЛЕНИЯ УКАЗАННОЙ ИНФОРМАЦИИ,</w:t>
      </w:r>
    </w:p>
    <w:p>
      <w:pPr>
        <w:pStyle w:val="2"/>
        <w:jc w:val="center"/>
      </w:pPr>
      <w:r>
        <w:rPr>
          <w:sz w:val="24"/>
        </w:rPr>
        <w:t xml:space="preserve">НА ОФИЦИАЛЬНОМ САЙТЕ ПОСТАВЩИКА СОЦИАЛЬНЫХ УСЛУГ</w:t>
      </w:r>
    </w:p>
    <w:p>
      <w:pPr>
        <w:pStyle w:val="2"/>
        <w:jc w:val="center"/>
      </w:pPr>
      <w:r>
        <w:rPr>
          <w:sz w:val="24"/>
        </w:rPr>
        <w:t xml:space="preserve">В ИНФОРМАЦИОННО-ТЕЛЕКОММУНИКАЦИОННОЙ СЕТИ "ИНТЕРНЕТ"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3" w:name="P43"/>
    <w:bookmarkEnd w:id="43"/>
    <w:p>
      <w:pPr>
        <w:pStyle w:val="0"/>
        <w:ind w:firstLine="540"/>
        <w:jc w:val="both"/>
      </w:pPr>
      <w:r>
        <w:rPr>
          <w:sz w:val="24"/>
        </w:rPr>
        <w:t xml:space="preserve">1. Размещению на официальном сайте поставщика социальных услуг в информационно-телекоммуникационной сети "Интернет" (далее соответственно - официальный сайт, сеть "Интернет") подлежит следующая информация о поставщике социальных услуг: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 дате государственной регистрации в качестве поставщика социальных услуг с указанием числа, месяца и года регистрации;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 идентификационном номере налогоплательщика;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об учредителе (учредителях) поставщика социальных услуг - организации социального обслуживания с указанием наименования, места его (их) нахождения, контактных телефонов и адресов электронной почты;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 месте нахождения поставщика социальных услуг, его филиалах (при их наличии) с указанием адреса и схемы проезда;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 режиме, графике работы с указанием дней и часов приема, перерыва на обед;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 контактных телефонах с указанием кода населенного пункта, в котором расположен поставщик социальных услуг, и об адресах электронной почты;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 руководителе, его заместителях, руководителях филиалов (при их наличии у поставщика социальных услуг) с указанием контактных телефонов и адресов электронной почты;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о структуре и об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(при наличии)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положениях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 (для государственных организаций социального обслуживания);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о форме социального обслуживания, в которой поставщик социальных услуг предоставляет социальные услуги (стационарной, полустационарной, на дому);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о видах социальных услуг, предоставляемых поставщиком социальных услуг (социально-бытовые,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услуг, срочные социальные услуги);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о порядке и об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поставщиком социальных услуг;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о показателях, характеризующих качество оказания социальной услуги (в случае установления показателей, характеризующих качество оказания социальной услуги, в государственном (муниципальном) социальном заказе на оказание государственных (муниципальных) услуг в социальной сфере);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17) о наличии лицензий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18) о финансово-хозяйственной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19) о правилах внутреннего распорядка для получателей социальных услуг, правилах внутреннего трудового распорядка, коллективном договоре (с приложением электронного образа документов);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20)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21) об иной информации, которая размещается, опубликовывается по решению поставщика социальных услуг и (или) размещение, опубликование которой являются обязательными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если органом государственной власти субъекта Российской Федерации (органом местного самоуправления) обеспечивается организация оказания государственных (муниципальных) услуг в социальной сфере в соответствии с Федеральным </w:t>
      </w:r>
      <w:hyperlink w:history="0" r:id="rId12" w:tooltip="Федеральный закон от 13.07.2020 N 189-ФЗ (ред. от 26.12.2024) &quot;О государственном (муниципальном) социальном заказе на оказание государственных (муниципальных) услуг в социальной сфере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13 июля 2020 г. N 189-ФЗ "О государственном (муниципальном) социальном заказе на оказание государственных (муниципальных) услуг в социальной сфере", поставщик социальных услуг - участник отбора исполнителей государственных (муниципальных) услуг в социальной сфере, разместивший информацию на официальном сайте в сети "Интернет" </w:t>
      </w:r>
      <w:hyperlink w:history="0" r:id="rId13">
        <w:r>
          <w:rPr>
            <w:sz w:val="24"/>
            <w:color w:val="0000ff"/>
          </w:rPr>
          <w:t xml:space="preserve">www.bus.gov.ru</w:t>
        </w:r>
      </w:hyperlink>
      <w:r>
        <w:rPr>
          <w:sz w:val="24"/>
        </w:rPr>
        <w:t xml:space="preserve">, вправе не размещать информацию, предусмотренную </w:t>
      </w:r>
      <w:hyperlink w:history="0" w:anchor="P43" w:tooltip="1. Размещению на официальном сайте поставщика социальных услуг в информационно-телекоммуникационной сети &quot;Интернет&quot; (далее соответственно - официальный сайт, сеть &quot;Интернет&quot;) подлежит следующая информация о поставщике социальных услуг: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Порядка, на официальном сайте.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Организации социального обслуживания также размещают на своем официальном сайте информацию о проведении независимой оценки качества условий оказания ими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Пользователю официального сайта предоставляется наглядная информация о структуре официального сайта, включающая в себя ссылку на федеральную государственную информационную систему "Единый портал государственных и муниципальных услуг (функций)" &lt;*&gt;, информацию о преимуществах получения государственных и муниципальных услуг в электронной форме, ссылку на официальные сайты органа государственной власти субъекта Российской Федерации, уполномоченного на осуществление предусмотренных Федеральным </w:t>
      </w:r>
      <w:hyperlink w:history="0" r:id="rId14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 декабря 2023 г. N 442-ФЗ "Об основах социального обслуживания граждан в Российской Федерации" полномочий в сфере социального обслуживания на территории субъекта Российской Федерации (далее - уполномоченный орган субъекта Российской Федерации), организаций, которые находятся в ведении уполномоченного органа субъекта Российской Федерации и которым в соответствии с Федеральным </w:t>
      </w:r>
      <w:hyperlink w:history="0" r:id="rId1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 декабря 2023 г. N 442-ФЗ "Об основах социального обслуживания граждан в Российской Федерации" предоставлены полномочия на признание граждан нуждающимися в социальном обслуживании и составление индивидуальной программы предоставления социальных услуг на территориях одного или нескольких муниципальных образований, и Министерства труда и социальной защиты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</w:t>
      </w:r>
      <w:hyperlink w:history="0" r:id="rId16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федеральной государственной информационной системе "Единый портал государственных и муниципальных услуг (функций)" утверждено постановлением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Размещение информации о поставщике социальных услуг осуществляется в общедоступной части официального сайта в формате, обеспечивающем возможность ее поиска без дополнительной регистрации,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При размещении информации о поставщике социальных услуг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Информация о поставщике социальных услуг размещается на официальном сайте в текстовой и (или) табличной формах, а также в форме электронного образа копий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Информация о поставщике социальных услуг подлежит размещению на официальном сайте и обновлению в течение десяти рабочих дней со дня ее создания, получения или внесения соответствующих изменений.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Технические и программные средства, которые используются для функционирования официального сайта, должны обеспечивать: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защиту информации от несанкционированного уничтожения, модификации и блокирования доступа к ней, а также иных неправомерных действий в отношении нее;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возможность копирования информации на резервный носитель, обеспечивающий ее восстановление;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защиту от несанкционированного копирования авторских материалов;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возможность выражения мнений получателями социальных услуг о качестве оказания услуг организациями социального обслуживания.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Информация о поставщике социальных услуг на официальном сайте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Размещенная на официальном сайте информация о поставщике социальных услуг должна быть доступна пользователям для ознакомления круглосуточно без взимания платы и иных ограничений.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28.03.2025 N 163н</w:t>
            <w:br/>
            <w:t>"Об утверждении порядка размещения и обновления информации о поставщике соци...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83021&amp;date=26.01.2026&amp;dst=60&amp;field=134" TargetMode = "External"/><Relationship Id="rId9" Type="http://schemas.openxmlformats.org/officeDocument/2006/relationships/hyperlink" Target="https://login.consultant.ru/link/?req=doc&amp;base=LAW&amp;n=507476&amp;date=26.01.2026&amp;dst=283&amp;field=134" TargetMode = "External"/><Relationship Id="rId10" Type="http://schemas.openxmlformats.org/officeDocument/2006/relationships/hyperlink" Target="https://login.consultant.ru/link/?req=doc&amp;base=LAW&amp;n=498479&amp;date=26.01.2026" TargetMode = "External"/><Relationship Id="rId11" Type="http://schemas.openxmlformats.org/officeDocument/2006/relationships/hyperlink" Target="https://login.consultant.ru/link/?req=doc&amp;base=LAW&amp;n=296509&amp;date=26.01.2026&amp;dst=100034&amp;field=134" TargetMode = "External"/><Relationship Id="rId12" Type="http://schemas.openxmlformats.org/officeDocument/2006/relationships/hyperlink" Target="https://login.consultant.ru/link/?req=doc&amp;base=LAW&amp;n=508560&amp;date=26.01.2026" TargetMode = "External"/><Relationship Id="rId13" Type="http://schemas.openxmlformats.org/officeDocument/2006/relationships/hyperlink" Target="www.bus.gov.ru" TargetMode = "External"/><Relationship Id="rId14" Type="http://schemas.openxmlformats.org/officeDocument/2006/relationships/hyperlink" Target="https://login.consultant.ru/link/?req=doc&amp;base=LAW&amp;n=483021&amp;date=26.01.2026" TargetMode = "External"/><Relationship Id="rId15" Type="http://schemas.openxmlformats.org/officeDocument/2006/relationships/hyperlink" Target="https://login.consultant.ru/link/?req=doc&amp;base=LAW&amp;n=483021&amp;date=26.01.2026" TargetMode = "External"/><Relationship Id="rId16" Type="http://schemas.openxmlformats.org/officeDocument/2006/relationships/hyperlink" Target="https://login.consultant.ru/link/?req=doc&amp;base=LAW&amp;n=521885&amp;date=26.01.2026&amp;dst=100173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28.03.2025 N 163н
"Об утверждении порядка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 "Интернет"
(Зарегистрировано в Минюсте России 25.04.2025 N 81984)</dc:title>
  <dcterms:created xsi:type="dcterms:W3CDTF">2026-01-26T08:01:22Z</dcterms:created>
</cp:coreProperties>
</file>